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99A" w:rsidRPr="0021638C" w:rsidRDefault="0051799A" w:rsidP="005179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ИНДИВИДУАЛЬНЫЙ СБОРНИК ЗАДАНИЙ</w:t>
      </w:r>
    </w:p>
    <w:p w:rsidR="0051799A" w:rsidRPr="0021638C" w:rsidRDefault="0051799A" w:rsidP="005179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Вы должны выполнить все контрольные задания, представленные в сборнике!!!</w:t>
      </w:r>
    </w:p>
    <w:p w:rsidR="0051799A" w:rsidRPr="0021638C" w:rsidRDefault="0051799A" w:rsidP="005179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799A" w:rsidRPr="0021638C" w:rsidRDefault="0051799A" w:rsidP="00517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______________________________</w:t>
      </w:r>
    </w:p>
    <w:p w:rsidR="0051799A" w:rsidRPr="0021638C" w:rsidRDefault="0051799A" w:rsidP="00517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(фамилия, имя, отчество студентов)</w:t>
      </w:r>
    </w:p>
    <w:p w:rsidR="0051799A" w:rsidRPr="0021638C" w:rsidRDefault="0051799A" w:rsidP="00517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799A" w:rsidRPr="0021638C" w:rsidRDefault="0051799A" w:rsidP="005179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Группа № ___________</w:t>
      </w:r>
    </w:p>
    <w:p w:rsidR="0051799A" w:rsidRPr="0021638C" w:rsidRDefault="0051799A" w:rsidP="005179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1799A" w:rsidRPr="0021638C" w:rsidRDefault="0051799A" w:rsidP="0051799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1638C">
        <w:rPr>
          <w:rFonts w:ascii="Arial" w:eastAsia="Times New Roman" w:hAnsi="Arial" w:cs="Arial"/>
          <w:sz w:val="24"/>
          <w:szCs w:val="24"/>
          <w:lang w:eastAsia="ru-RU"/>
        </w:rPr>
        <w:t>«УПРАВЛЕНИЕ СОЦИАЛЬНО-ТРУДОВОЙ СФЕРОЙ РЕГИОНА»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1. Управление социально-трудовой сферой – это: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набор рычагов для целенаправленного воздействия на уровень занятости и безработицы;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координация взаимоотношений между работниками и работодателями;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совокупность функций и форм, с помощью которых социаль</w:t>
      </w:r>
      <w:r w:rsidRPr="002F0205">
        <w:rPr>
          <w:rFonts w:ascii="Arial" w:eastAsia="Times New Roman" w:hAnsi="Arial" w:cs="Arial"/>
          <w:sz w:val="24"/>
          <w:szCs w:val="24"/>
          <w:lang w:eastAsia="ru-RU"/>
        </w:rPr>
        <w:softHyphen/>
        <w:t>но-трудовые отношения приобретают и устойчиво сохраняют общественно организованный вид;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г) сочетание </w:t>
      </w:r>
      <w:proofErr w:type="gram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способов увеличения уровней занятости населения</w:t>
      </w:r>
      <w:proofErr w:type="gram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и социальной защищенности безработных.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2. Управление социально-трудовой сферой включает: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правовое управление;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материально-финансовое обеспечение и административное воз</w:t>
      </w:r>
      <w:r w:rsidRPr="002F0205">
        <w:rPr>
          <w:rFonts w:ascii="Arial" w:eastAsia="Times New Roman" w:hAnsi="Arial" w:cs="Arial"/>
          <w:sz w:val="24"/>
          <w:szCs w:val="24"/>
          <w:lang w:eastAsia="ru-RU"/>
        </w:rPr>
        <w:softHyphen/>
        <w:t>действие;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кадровое и правовое обеспечение;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правовое и материально-финансовое обеспечение.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3. Наиболее острая проблема регулирования социально-тру</w:t>
      </w: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softHyphen/>
        <w:t>довой сферы – это: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низкая квалификация работников;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снижение доли населения трудоспособного возраста;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наличие открытой и скрытой безработицы;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нет правильного варианта.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4. При решении проблемы занятости и безработицы ее необходимо связывать: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 наличием открытой и скрытой безработицы;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наличием законного и незаконного рынков труда;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социальной отчужденностью и социализацией человека;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конкуренцией между работниками.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5. Главная опасность безработицы – это: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увеличение нагрузки на органы социальной защиты;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рост нищеты;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усугубление социального неблагополучия;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увеличение уровня преступности.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6. Социально-трудовая сфера – это: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сфера регулирования трудовых отношений;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сфера управления занятостью и безработицей;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совокупность общественных институтов, координирующих трудовые отношения и социальную защиту безработных;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г) общественная форма, в которой формируется и меняется социальное положение трудящихся.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7. Одним из элементов социально-трудовой сферы является: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деятельность профсоюзов;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действия работников и работодателей по отстаиванию своих интересов;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функционирование разнообразных общественных институтов, воздействующих на социально-трудовые отношения;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реализация прав, интересов, обязанностей наемных работников.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8. Правовое обеспечение социально-трудовой сферы – это: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создание системы законодательства, эффективно регулирую</w:t>
      </w:r>
      <w:r w:rsidRPr="002F0205">
        <w:rPr>
          <w:rFonts w:ascii="Arial" w:eastAsia="Times New Roman" w:hAnsi="Arial" w:cs="Arial"/>
          <w:sz w:val="24"/>
          <w:szCs w:val="24"/>
          <w:lang w:eastAsia="ru-RU"/>
        </w:rPr>
        <w:softHyphen/>
        <w:t>щего трудовые отношения;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обеспечение системы институтов, регулирующих социально-трудовую сферу;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налаженное функционирование на правовой основе общественных форм и институтов;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г) реализация нормативно-правовых актов, </w:t>
      </w:r>
      <w:proofErr w:type="spellStart"/>
      <w:r w:rsidRPr="002F0205">
        <w:rPr>
          <w:rFonts w:ascii="Arial" w:eastAsia="Times New Roman" w:hAnsi="Arial" w:cs="Arial"/>
          <w:sz w:val="24"/>
          <w:szCs w:val="24"/>
          <w:lang w:eastAsia="ru-RU"/>
        </w:rPr>
        <w:t>минимизирующих</w:t>
      </w:r>
      <w:proofErr w:type="spellEnd"/>
      <w:r w:rsidRPr="002F0205">
        <w:rPr>
          <w:rFonts w:ascii="Arial" w:eastAsia="Times New Roman" w:hAnsi="Arial" w:cs="Arial"/>
          <w:sz w:val="24"/>
          <w:szCs w:val="24"/>
          <w:lang w:eastAsia="ru-RU"/>
        </w:rPr>
        <w:t xml:space="preserve"> уровень безработицы и обеспечивающих защиту прав трудящихся.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9. Труд – это процесс: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социальный;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общественно-полезный;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социально-экономический;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экономический.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bCs/>
          <w:sz w:val="24"/>
          <w:szCs w:val="24"/>
          <w:lang w:eastAsia="ru-RU"/>
        </w:rPr>
        <w:t>10. Наиболее приоритетным в политике занятости является: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а) достижение полной занятости;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б) ликвидация скрытой безработицы;</w:t>
      </w:r>
    </w:p>
    <w:p w:rsidR="0051799A" w:rsidRPr="002F0205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в) снижение удельного веса официально зарегистрированных безработных;</w:t>
      </w:r>
    </w:p>
    <w:p w:rsidR="0051799A" w:rsidRPr="0021638C" w:rsidRDefault="0051799A" w:rsidP="0051799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F0205">
        <w:rPr>
          <w:rFonts w:ascii="Arial" w:eastAsia="Times New Roman" w:hAnsi="Arial" w:cs="Arial"/>
          <w:sz w:val="24"/>
          <w:szCs w:val="24"/>
          <w:lang w:eastAsia="ru-RU"/>
        </w:rPr>
        <w:t>г) нет правильного варианта.</w:t>
      </w:r>
    </w:p>
    <w:p w:rsidR="0084242A" w:rsidRDefault="0051799A">
      <w:bookmarkStart w:id="0" w:name="_GoBack"/>
      <w:bookmarkEnd w:id="0"/>
    </w:p>
    <w:sectPr w:rsidR="00842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99A"/>
    <w:rsid w:val="0051799A"/>
    <w:rsid w:val="005D0B06"/>
    <w:rsid w:val="00B612F6"/>
    <w:rsid w:val="00CB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2557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2021-03-16T12:06:00Z</dcterms:created>
  <dcterms:modified xsi:type="dcterms:W3CDTF">2021-03-16T12:07:00Z</dcterms:modified>
</cp:coreProperties>
</file>